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97C0E" w14:textId="77777777" w:rsidR="00033BA4" w:rsidRDefault="003B144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Bahnschrift" w:eastAsia="Bahnschrift" w:hAnsi="Bahnschrift" w:cs="Bahnschrift"/>
          <w:sz w:val="72"/>
          <w:szCs w:val="72"/>
        </w:rPr>
      </w:pPr>
      <w:proofErr w:type="spellStart"/>
      <w:r>
        <w:rPr>
          <w:rFonts w:ascii="Bahnschrift" w:eastAsia="Bahnschrift" w:hAnsi="Bahnschrift" w:cs="Bahnschrift"/>
          <w:sz w:val="72"/>
          <w:szCs w:val="72"/>
        </w:rPr>
        <w:t>Strajkfest</w:t>
      </w:r>
      <w:proofErr w:type="spellEnd"/>
      <w:r>
        <w:rPr>
          <w:rFonts w:ascii="Bahnschrift" w:eastAsia="Bahnschrift" w:hAnsi="Bahnschrift" w:cs="Bahnschrift"/>
          <w:sz w:val="72"/>
          <w:szCs w:val="72"/>
        </w:rPr>
        <w:t xml:space="preserve"> Žilina</w:t>
      </w:r>
      <w:r>
        <w:rPr>
          <w:rFonts w:ascii="Bahnschrift" w:eastAsia="Bahnschrift" w:hAnsi="Bahnschrift" w:cs="Bahnschrift"/>
          <w:noProof/>
          <w:sz w:val="72"/>
          <w:szCs w:val="72"/>
          <w:lang w:val="cs-CZ" w:eastAsia="cs-CZ"/>
        </w:rPr>
        <w:drawing>
          <wp:inline distT="114300" distB="114300" distL="114300" distR="114300" wp14:anchorId="01D1E6B9" wp14:editId="6C8D00E6">
            <wp:extent cx="1428750" cy="4476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b"/>
        <w:tblW w:w="9603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3239"/>
        <w:gridCol w:w="6364"/>
      </w:tblGrid>
      <w:tr w:rsidR="00033BA4" w14:paraId="201F5A6C" w14:textId="77777777">
        <w:trPr>
          <w:trHeight w:val="449"/>
        </w:trPr>
        <w:tc>
          <w:tcPr>
            <w:tcW w:w="9603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3F28ED2B" w14:textId="77777777" w:rsidR="00033BA4" w:rsidRDefault="003B144A">
            <w:pPr>
              <w:spacing w:before="120" w:after="120"/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Základné informácie:</w:t>
            </w:r>
            <w:r>
              <w:rPr>
                <w:rFonts w:ascii="Verdana" w:eastAsia="Verdana" w:hAnsi="Verdana" w:cs="Verdana"/>
                <w:sz w:val="32"/>
                <w:szCs w:val="32"/>
              </w:rPr>
              <w:t xml:space="preserve"> </w:t>
            </w:r>
          </w:p>
        </w:tc>
      </w:tr>
      <w:tr w:rsidR="00033BA4" w14:paraId="5CF2F175" w14:textId="77777777">
        <w:trPr>
          <w:trHeight w:val="411"/>
        </w:trPr>
        <w:tc>
          <w:tcPr>
            <w:tcW w:w="323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6DDCA5DE" w14:textId="77777777" w:rsidR="00033BA4" w:rsidRDefault="003B144A">
            <w:pPr>
              <w:ind w:left="47"/>
            </w:pPr>
            <w:r>
              <w:rPr>
                <w:rFonts w:ascii="Verdana" w:eastAsia="Verdana" w:hAnsi="Verdana" w:cs="Verdana"/>
                <w:sz w:val="24"/>
                <w:szCs w:val="24"/>
              </w:rPr>
              <w:t>Organizátor</w:t>
            </w:r>
          </w:p>
        </w:tc>
        <w:tc>
          <w:tcPr>
            <w:tcW w:w="636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44D41E2C" w14:textId="77777777" w:rsidR="00033BA4" w:rsidRDefault="003B144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Šimon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Jaroš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 +421915663387, simon.jaros555@gmail.com</w:t>
            </w:r>
          </w:p>
          <w:p w14:paraId="189666D0" w14:textId="77777777" w:rsidR="00033BA4" w:rsidRDefault="003B144A"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033BA4" w14:paraId="09F028C3" w14:textId="77777777">
        <w:trPr>
          <w:trHeight w:val="411"/>
        </w:trPr>
        <w:tc>
          <w:tcPr>
            <w:tcW w:w="323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6F2602AC" w14:textId="77777777" w:rsidR="00033BA4" w:rsidRDefault="003B144A">
            <w:pPr>
              <w:ind w:left="47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Názov turnaja</w:t>
            </w:r>
          </w:p>
        </w:tc>
        <w:tc>
          <w:tcPr>
            <w:tcW w:w="636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20417347" w14:textId="77777777" w:rsidR="00033BA4" w:rsidRDefault="003B144A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Strajkfest</w:t>
            </w:r>
            <w:proofErr w:type="spellEnd"/>
          </w:p>
        </w:tc>
      </w:tr>
      <w:tr w:rsidR="00033BA4" w14:paraId="1C1E9756" w14:textId="77777777">
        <w:trPr>
          <w:trHeight w:val="449"/>
        </w:trPr>
        <w:tc>
          <w:tcPr>
            <w:tcW w:w="323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5D587CA2" w14:textId="77777777" w:rsidR="00033BA4" w:rsidRDefault="003B144A">
            <w:pPr>
              <w:ind w:left="47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Bowlingové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centrum</w:t>
            </w:r>
          </w:p>
        </w:tc>
        <w:tc>
          <w:tcPr>
            <w:tcW w:w="636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26B22ABF" w14:textId="77777777" w:rsidR="00033BA4" w:rsidRDefault="003B144A">
            <w:pPr>
              <w:ind w:left="46"/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Bowling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Academy</w:t>
            </w:r>
            <w:proofErr w:type="spellEnd"/>
          </w:p>
        </w:tc>
      </w:tr>
      <w:tr w:rsidR="00033BA4" w14:paraId="4210229C" w14:textId="77777777">
        <w:trPr>
          <w:trHeight w:val="487"/>
        </w:trPr>
        <w:tc>
          <w:tcPr>
            <w:tcW w:w="323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5CA08FB0" w14:textId="77777777" w:rsidR="00033BA4" w:rsidRDefault="003B144A">
            <w:pPr>
              <w:ind w:left="47"/>
            </w:pPr>
            <w:r>
              <w:rPr>
                <w:rFonts w:ascii="Verdana" w:eastAsia="Verdana" w:hAnsi="Verdana" w:cs="Verdana"/>
                <w:sz w:val="24"/>
                <w:szCs w:val="24"/>
              </w:rPr>
              <w:t>Ulica a mesto</w:t>
            </w:r>
          </w:p>
        </w:tc>
        <w:tc>
          <w:tcPr>
            <w:tcW w:w="636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16B53DCA" w14:textId="77777777" w:rsidR="00033BA4" w:rsidRDefault="003B144A">
            <w:pPr>
              <w:ind w:left="46"/>
            </w:pPr>
            <w:r>
              <w:rPr>
                <w:rFonts w:ascii="Verdana" w:eastAsia="Verdana" w:hAnsi="Verdana" w:cs="Verdana"/>
                <w:sz w:val="20"/>
                <w:szCs w:val="20"/>
              </w:rPr>
              <w:t>Kamenná 2821/3, 010 01 Žilina</w:t>
            </w:r>
          </w:p>
        </w:tc>
      </w:tr>
      <w:tr w:rsidR="00033BA4" w14:paraId="1440E6EE" w14:textId="77777777">
        <w:trPr>
          <w:trHeight w:val="487"/>
        </w:trPr>
        <w:tc>
          <w:tcPr>
            <w:tcW w:w="323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000C854E" w14:textId="77777777" w:rsidR="00033BA4" w:rsidRDefault="003B144A">
            <w:pPr>
              <w:ind w:left="47"/>
            </w:pPr>
            <w:r>
              <w:rPr>
                <w:rFonts w:ascii="Verdana" w:eastAsia="Verdana" w:hAnsi="Verdana" w:cs="Verdana"/>
                <w:sz w:val="24"/>
                <w:szCs w:val="24"/>
              </w:rPr>
              <w:t>Dátum</w:t>
            </w:r>
          </w:p>
        </w:tc>
        <w:tc>
          <w:tcPr>
            <w:tcW w:w="636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7B62B183" w14:textId="77777777" w:rsidR="00033BA4" w:rsidRDefault="003B144A">
            <w:pPr>
              <w:ind w:left="46"/>
            </w:pPr>
            <w:r>
              <w:t>19. 5. 2025</w:t>
            </w:r>
          </w:p>
        </w:tc>
      </w:tr>
      <w:tr w:rsidR="00033BA4" w14:paraId="377975A8" w14:textId="77777777">
        <w:trPr>
          <w:trHeight w:val="732"/>
        </w:trPr>
        <w:tc>
          <w:tcPr>
            <w:tcW w:w="323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33A0B428" w14:textId="77777777" w:rsidR="00033BA4" w:rsidRDefault="003B144A">
            <w:pPr>
              <w:ind w:left="47"/>
            </w:pPr>
            <w:r>
              <w:rPr>
                <w:rFonts w:ascii="Verdana" w:eastAsia="Verdana" w:hAnsi="Verdana" w:cs="Verdana"/>
                <w:sz w:val="24"/>
                <w:szCs w:val="24"/>
              </w:rPr>
              <w:t>Registrácia</w:t>
            </w:r>
          </w:p>
        </w:tc>
        <w:tc>
          <w:tcPr>
            <w:tcW w:w="636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03B8B91E" w14:textId="7DA81636" w:rsidR="00033BA4" w:rsidRDefault="003B144A">
            <w:pPr>
              <w:ind w:left="46" w:right="125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Turnaj je otvorený pre všetkých hráčov. Počet možných registrácii na jednotlivca na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rundy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je neobmedzený. Hráč je pri registrácii na turnaji </w:t>
            </w: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povinný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zaplatiť za všetky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rundy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na ktoré je prihlásený. Za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rundy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sa platí v eurách v hotovosti.</w:t>
            </w:r>
            <w:r w:rsidR="00254F3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254F3D">
              <w:rPr>
                <w:rFonts w:ascii="Verdana" w:eastAsia="Verdana" w:hAnsi="Verdana" w:cs="Verdana"/>
                <w:sz w:val="20"/>
                <w:szCs w:val="20"/>
              </w:rPr>
              <w:t>Obsadzovačka</w:t>
            </w:r>
            <w:proofErr w:type="spellEnd"/>
            <w:r w:rsidR="00254F3D">
              <w:rPr>
                <w:rFonts w:ascii="Verdana" w:eastAsia="Verdana" w:hAnsi="Verdana" w:cs="Verdana"/>
                <w:sz w:val="20"/>
                <w:szCs w:val="20"/>
              </w:rPr>
              <w:t xml:space="preserve"> miest v </w:t>
            </w:r>
            <w:proofErr w:type="spellStart"/>
            <w:r w:rsidR="00254F3D">
              <w:rPr>
                <w:rFonts w:ascii="Verdana" w:eastAsia="Verdana" w:hAnsi="Verdana" w:cs="Verdana"/>
                <w:sz w:val="20"/>
                <w:szCs w:val="20"/>
              </w:rPr>
              <w:t>rundách</w:t>
            </w:r>
            <w:proofErr w:type="spellEnd"/>
            <w:r w:rsidR="00254F3D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  <w:p w14:paraId="372C3EFE" w14:textId="60A274DC" w:rsidR="00254F3D" w:rsidRDefault="00254F3D">
            <w:pPr>
              <w:ind w:left="46" w:right="125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https://ligy.slovakbowling.sk/rezervacie</w:t>
            </w:r>
          </w:p>
        </w:tc>
      </w:tr>
      <w:tr w:rsidR="00033BA4" w14:paraId="0319432D" w14:textId="77777777">
        <w:trPr>
          <w:trHeight w:val="486"/>
        </w:trPr>
        <w:tc>
          <w:tcPr>
            <w:tcW w:w="323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4" w:space="0" w:color="000000"/>
            </w:tcBorders>
          </w:tcPr>
          <w:p w14:paraId="49A390A3" w14:textId="77777777" w:rsidR="00033BA4" w:rsidRDefault="003B144A">
            <w:pPr>
              <w:ind w:left="47"/>
            </w:pPr>
            <w:r>
              <w:rPr>
                <w:rFonts w:ascii="Verdana" w:eastAsia="Verdana" w:hAnsi="Verdana" w:cs="Verdana"/>
                <w:sz w:val="24"/>
                <w:szCs w:val="24"/>
              </w:rPr>
              <w:t>Formát</w:t>
            </w:r>
          </w:p>
        </w:tc>
        <w:tc>
          <w:tcPr>
            <w:tcW w:w="6364" w:type="dxa"/>
            <w:tcBorders>
              <w:top w:val="single" w:sz="6" w:space="0" w:color="111111"/>
              <w:left w:val="single" w:sz="4" w:space="0" w:color="000000"/>
              <w:bottom w:val="single" w:sz="6" w:space="0" w:color="111111"/>
              <w:right w:val="single" w:sz="6" w:space="0" w:color="111111"/>
            </w:tcBorders>
            <w:vAlign w:val="center"/>
          </w:tcPr>
          <w:p w14:paraId="22F0988E" w14:textId="5B32AC85" w:rsidR="00033BA4" w:rsidRDefault="003B144A">
            <w:pPr>
              <w:ind w:left="46"/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Mixed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singles</w:t>
            </w:r>
            <w:proofErr w:type="spellEnd"/>
          </w:p>
        </w:tc>
      </w:tr>
      <w:tr w:rsidR="00033BA4" w14:paraId="30D72D96" w14:textId="77777777">
        <w:trPr>
          <w:trHeight w:val="374"/>
        </w:trPr>
        <w:tc>
          <w:tcPr>
            <w:tcW w:w="323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4" w:space="0" w:color="000000"/>
            </w:tcBorders>
          </w:tcPr>
          <w:p w14:paraId="7B32C2AD" w14:textId="77777777" w:rsidR="00033BA4" w:rsidRDefault="003B144A">
            <w:pPr>
              <w:spacing w:line="242" w:lineRule="auto"/>
              <w:ind w:left="1" w:right="72"/>
              <w:jc w:val="both"/>
            </w:pPr>
            <w:r>
              <w:rPr>
                <w:rFonts w:ascii="Verdana" w:eastAsia="Verdana" w:hAnsi="Verdana" w:cs="Verdana"/>
                <w:sz w:val="24"/>
                <w:szCs w:val="24"/>
              </w:rPr>
              <w:t>Hendikepy</w:t>
            </w:r>
          </w:p>
        </w:tc>
        <w:tc>
          <w:tcPr>
            <w:tcW w:w="6364" w:type="dxa"/>
            <w:tcBorders>
              <w:top w:val="single" w:sz="6" w:space="0" w:color="111111"/>
              <w:left w:val="single" w:sz="4" w:space="0" w:color="000000"/>
              <w:bottom w:val="single" w:sz="6" w:space="0" w:color="111111"/>
              <w:right w:val="single" w:sz="6" w:space="0" w:color="111111"/>
            </w:tcBorders>
          </w:tcPr>
          <w:p w14:paraId="656362EE" w14:textId="4DC556BF" w:rsidR="00033BA4" w:rsidRDefault="00EC4700">
            <w:pPr>
              <w:ind w:left="46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ženy: 8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koliek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na hru, juniori do 15: 8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koliek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na hru, seniori nad 60: 4 kolky na hru</w:t>
            </w:r>
          </w:p>
        </w:tc>
      </w:tr>
    </w:tbl>
    <w:p w14:paraId="7D70A5D5" w14:textId="77777777" w:rsidR="00033BA4" w:rsidRDefault="00033BA4">
      <w:pPr>
        <w:tabs>
          <w:tab w:val="left" w:pos="2370"/>
        </w:tabs>
        <w:rPr>
          <w:sz w:val="12"/>
          <w:szCs w:val="12"/>
        </w:rPr>
      </w:pPr>
    </w:p>
    <w:tbl>
      <w:tblPr>
        <w:tblStyle w:val="ac"/>
        <w:tblW w:w="9461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9461"/>
      </w:tblGrid>
      <w:tr w:rsidR="00033BA4" w14:paraId="67FDAD6C" w14:textId="77777777">
        <w:trPr>
          <w:trHeight w:val="486"/>
        </w:trPr>
        <w:tc>
          <w:tcPr>
            <w:tcW w:w="946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6596DF34" w14:textId="77777777" w:rsidR="00033BA4" w:rsidRDefault="003B144A">
            <w:pPr>
              <w:spacing w:before="120" w:after="12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Informácie k turnaju:</w:t>
            </w:r>
          </w:p>
        </w:tc>
      </w:tr>
      <w:tr w:rsidR="00033BA4" w14:paraId="06F469AB" w14:textId="77777777">
        <w:trPr>
          <w:trHeight w:val="486"/>
        </w:trPr>
        <w:tc>
          <w:tcPr>
            <w:tcW w:w="946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09F2F8C8" w14:textId="77777777" w:rsidR="00033BA4" w:rsidRDefault="003B144A">
            <w:pPr>
              <w:ind w:left="1" w:right="138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Tréning:</w:t>
            </w:r>
          </w:p>
          <w:p w14:paraId="493EBD63" w14:textId="77777777" w:rsidR="00033BA4" w:rsidRDefault="003B144A">
            <w:pPr>
              <w:ind w:left="1" w:right="138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Pred začiatkom 1. kvalifikačnej hry a finálových krokov v 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runde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majú hráči 7 minútový tréning. Pred začiatkom semifinálových a finálových hier majú hráči 5 minútový tréning. </w:t>
            </w:r>
          </w:p>
        </w:tc>
      </w:tr>
      <w:tr w:rsidR="00033BA4" w14:paraId="1E306540" w14:textId="77777777">
        <w:trPr>
          <w:trHeight w:val="486"/>
        </w:trPr>
        <w:tc>
          <w:tcPr>
            <w:tcW w:w="946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69866B68" w14:textId="77777777" w:rsidR="00033BA4" w:rsidRDefault="003B144A">
            <w:pPr>
              <w:ind w:left="1" w:right="28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Mazanie:</w:t>
            </w:r>
          </w:p>
          <w:p w14:paraId="64D36E03" w14:textId="6886E621" w:rsidR="00033BA4" w:rsidRDefault="003B144A">
            <w:pPr>
              <w:ind w:left="1" w:right="138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Dráhy sa mažú pred každou kvalifikačnou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rundou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a štvrťfinále. Hrá sa na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mazaní 2024 IBF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World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Youth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Championships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 w:rsidR="00EC4700">
              <w:rPr>
                <w:rFonts w:ascii="Verdana" w:eastAsia="Verdana" w:hAnsi="Verdana" w:cs="Verdana"/>
                <w:sz w:val="20"/>
                <w:szCs w:val="20"/>
              </w:rPr>
              <w:t>(č.19)</w:t>
            </w:r>
          </w:p>
        </w:tc>
      </w:tr>
      <w:tr w:rsidR="00033BA4" w14:paraId="5A19F71D" w14:textId="77777777">
        <w:trPr>
          <w:trHeight w:val="486"/>
        </w:trPr>
        <w:tc>
          <w:tcPr>
            <w:tcW w:w="946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1A8FAE7" w14:textId="77777777" w:rsidR="00033BA4" w:rsidRDefault="003B144A">
            <w:pPr>
              <w:ind w:left="1" w:right="28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Pravidlá:</w:t>
            </w:r>
          </w:p>
          <w:p w14:paraId="0AAE41AB" w14:textId="77777777" w:rsidR="00033BA4" w:rsidRDefault="003B144A">
            <w:pPr>
              <w:ind w:left="1" w:right="28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Hrá sa podľa platných pravidiel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bowlingu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SBwZ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. Ak niektoré z ustanovení týchto propozícií pozmeňuje niektoré z pravidiel hry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SBwZ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, prednosť má ustanovenie týchto propozícií. V sporných prípadoch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rozhoduje usporiadateľ. Organizátor si vyhradzuje právo na vykonanie zmeny v propozíciách.</w:t>
            </w:r>
          </w:p>
        </w:tc>
      </w:tr>
    </w:tbl>
    <w:p w14:paraId="312A0401" w14:textId="77777777" w:rsidR="00033BA4" w:rsidRDefault="00033BA4">
      <w:pPr>
        <w:rPr>
          <w:sz w:val="12"/>
          <w:szCs w:val="12"/>
        </w:rPr>
      </w:pPr>
    </w:p>
    <w:tbl>
      <w:tblPr>
        <w:tblStyle w:val="ad"/>
        <w:tblW w:w="9461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9461"/>
      </w:tblGrid>
      <w:tr w:rsidR="00033BA4" w14:paraId="75B0B83A" w14:textId="77777777">
        <w:trPr>
          <w:trHeight w:val="438"/>
        </w:trPr>
        <w:tc>
          <w:tcPr>
            <w:tcW w:w="946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33E8667E" w14:textId="77777777" w:rsidR="00033BA4" w:rsidRDefault="003B144A">
            <w:pPr>
              <w:spacing w:before="120" w:after="120"/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Formát turnaja:</w:t>
            </w:r>
          </w:p>
        </w:tc>
      </w:tr>
      <w:tr w:rsidR="00033BA4" w14:paraId="7E25621A" w14:textId="77777777">
        <w:trPr>
          <w:trHeight w:val="970"/>
        </w:trPr>
        <w:tc>
          <w:tcPr>
            <w:tcW w:w="946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17987BB7" w14:textId="77777777" w:rsidR="00033BA4" w:rsidRDefault="003B144A">
            <w:pPr>
              <w:ind w:left="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Kvalifikácia: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4FCECBA9" w14:textId="67FFD912" w:rsidR="00033BA4" w:rsidRDefault="003B144A">
            <w:pPr>
              <w:spacing w:line="239" w:lineRule="auto"/>
              <w:ind w:left="1" w:right="138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Hrá sa na celkový súčet 4 hier na jednom páre dráh. Hrá sa štýlom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Crosslane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 Ženy majú hendikep 8 na hru. Najlepších 15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hráčov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postupuje z kvalifikácie. Na jednom páre dráh môže byť max. 5 hráčov</w:t>
            </w:r>
          </w:p>
          <w:p w14:paraId="4B67E45E" w14:textId="77777777" w:rsidR="00033BA4" w:rsidRDefault="003B144A">
            <w:r>
              <w:rPr>
                <w:rFonts w:ascii="Verdana" w:eastAsia="Verdana" w:hAnsi="Verdana" w:cs="Verdana"/>
                <w:b/>
                <w:sz w:val="20"/>
                <w:szCs w:val="20"/>
              </w:rPr>
              <w:t>Štvrťfinále:</w:t>
            </w:r>
          </w:p>
          <w:p w14:paraId="6BB0B90C" w14:textId="77777777" w:rsidR="00033BA4" w:rsidRDefault="003B144A">
            <w:pPr>
              <w:spacing w:line="259" w:lineRule="auto"/>
              <w:ind w:left="1" w:right="138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Štvrťfinále hrá 15 postupujúcich hráčov z kvalifikácie. Hrá sa na jednu hru od nuly. Vytvoria sa päťčlenné skupiny podľa celkového poradia kvalifikácie. </w:t>
            </w:r>
          </w:p>
          <w:p w14:paraId="75B7E576" w14:textId="77777777" w:rsidR="00033BA4" w:rsidRDefault="003B144A">
            <w:pPr>
              <w:spacing w:line="259" w:lineRule="auto"/>
              <w:ind w:left="1" w:right="138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Skupina A: 1. miesto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, 4. miesto, 7. miesto, 10. miesto, 13. miesto. </w:t>
            </w:r>
          </w:p>
          <w:p w14:paraId="2AEAD37C" w14:textId="77777777" w:rsidR="00033BA4" w:rsidRDefault="003B144A">
            <w:pPr>
              <w:spacing w:line="259" w:lineRule="auto"/>
              <w:ind w:left="1" w:right="138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Skupina B: 2. miesto, 5. miesto, 8. miesto, 11. miesto, 14. miesto. </w:t>
            </w:r>
          </w:p>
          <w:p w14:paraId="0DBFFA04" w14:textId="77777777" w:rsidR="00033BA4" w:rsidRDefault="003B144A">
            <w:pPr>
              <w:spacing w:line="259" w:lineRule="auto"/>
              <w:ind w:left="1" w:right="138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Skupina C: 3. miesto, 6. miesto, 9. miesto, 12. miesto, 15. miesto. </w:t>
            </w:r>
          </w:p>
          <w:p w14:paraId="18E72740" w14:textId="77777777" w:rsidR="00033BA4" w:rsidRDefault="003B144A">
            <w:pPr>
              <w:spacing w:line="259" w:lineRule="auto"/>
              <w:ind w:left="1" w:right="138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Postupujú dvaja najlepší z každej skupiny.</w:t>
            </w:r>
          </w:p>
          <w:p w14:paraId="76D973C6" w14:textId="77777777" w:rsidR="00033BA4" w:rsidRDefault="003B144A">
            <w:pPr>
              <w:spacing w:line="259" w:lineRule="auto"/>
              <w:ind w:left="1" w:right="138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Semifinále:</w:t>
            </w:r>
          </w:p>
          <w:p w14:paraId="0F3B759C" w14:textId="591C34C8" w:rsidR="00033BA4" w:rsidRDefault="003B144A">
            <w:pPr>
              <w:spacing w:line="259" w:lineRule="auto"/>
              <w:ind w:left="1" w:right="138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Hrajú postupuj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úci šiesti hráči štýlom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Crosslane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na 1 hru od nuly. Na jednej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dvojdráhe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hrajú 3 hráči (2-1). Postupujú najlepší </w:t>
            </w:r>
            <w:r w:rsidR="00EC4700">
              <w:rPr>
                <w:rFonts w:ascii="Verdana" w:eastAsia="Verdana" w:hAnsi="Verdana" w:cs="Verdana"/>
                <w:sz w:val="20"/>
                <w:szCs w:val="20"/>
              </w:rPr>
              <w:t>tr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aja hráči.</w:t>
            </w:r>
          </w:p>
          <w:p w14:paraId="771B8CC1" w14:textId="77777777" w:rsidR="00033BA4" w:rsidRDefault="003B144A">
            <w:pPr>
              <w:spacing w:line="259" w:lineRule="auto"/>
              <w:ind w:left="1" w:right="138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Finále:</w:t>
            </w:r>
          </w:p>
          <w:p w14:paraId="76F3B2F5" w14:textId="5813872D" w:rsidR="00033BA4" w:rsidRDefault="003B144A">
            <w:pPr>
              <w:spacing w:line="259" w:lineRule="auto"/>
              <w:ind w:left="1" w:right="138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Hrajú postupujúci </w:t>
            </w:r>
            <w:r w:rsidR="00EC4700">
              <w:rPr>
                <w:rFonts w:ascii="Verdana" w:eastAsia="Verdana" w:hAnsi="Verdana" w:cs="Verdana"/>
                <w:sz w:val="20"/>
                <w:szCs w:val="20"/>
              </w:rPr>
              <w:t>tr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aja hráči štýlom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Crosslane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na 1 hru od nuly. </w:t>
            </w:r>
            <w:r w:rsidR="00E31CF4">
              <w:rPr>
                <w:rFonts w:ascii="Verdana" w:eastAsia="Verdana" w:hAnsi="Verdana" w:cs="Verdana"/>
                <w:sz w:val="20"/>
                <w:szCs w:val="20"/>
              </w:rPr>
              <w:t>Dráhu, na ktorej sa bude finále hrať vyberá víťaz semifinále.</w:t>
            </w:r>
          </w:p>
        </w:tc>
      </w:tr>
    </w:tbl>
    <w:p w14:paraId="7B317E72" w14:textId="77777777" w:rsidR="00033BA4" w:rsidRDefault="00033BA4"/>
    <w:tbl>
      <w:tblPr>
        <w:tblStyle w:val="ae"/>
        <w:tblW w:w="9461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9461"/>
      </w:tblGrid>
      <w:tr w:rsidR="00033BA4" w14:paraId="2134B05D" w14:textId="77777777">
        <w:trPr>
          <w:trHeight w:val="924"/>
        </w:trPr>
        <w:tc>
          <w:tcPr>
            <w:tcW w:w="946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34CCD71F" w14:textId="77777777" w:rsidR="00033BA4" w:rsidRDefault="003B144A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Rozhodnutie pri zhode bodov:</w:t>
            </w:r>
          </w:p>
          <w:p w14:paraId="316595E8" w14:textId="77777777" w:rsidR="00033BA4" w:rsidRDefault="003B144A">
            <w:pPr>
              <w:ind w:left="1" w:right="138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V prípade remízy postupuje hráč s vyšším najvyšším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náhodom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 daného bloku hier. Pokiaľ ten nerozhodne, rozhodne sa jedným hodom do plných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koliek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ball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roll-off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</w:tc>
      </w:tr>
    </w:tbl>
    <w:p w14:paraId="7D5E9368" w14:textId="77777777" w:rsidR="00033BA4" w:rsidRDefault="00033BA4"/>
    <w:tbl>
      <w:tblPr>
        <w:tblStyle w:val="af"/>
        <w:tblW w:w="9461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9461"/>
      </w:tblGrid>
      <w:tr w:rsidR="00033BA4" w14:paraId="36E41451" w14:textId="77777777">
        <w:trPr>
          <w:trHeight w:val="615"/>
        </w:trPr>
        <w:tc>
          <w:tcPr>
            <w:tcW w:w="946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304A02C1" w14:textId="77777777" w:rsidR="00033BA4" w:rsidRDefault="003B144A">
            <w:pPr>
              <w:ind w:left="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Rundy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</w:p>
          <w:p w14:paraId="22587743" w14:textId="051C077B" w:rsidR="00033BA4" w:rsidRDefault="003B144A">
            <w:pPr>
              <w:ind w:left="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16:00 štartovné 2</w:t>
            </w:r>
            <w:r w:rsidR="00EC4700">
              <w:rPr>
                <w:rFonts w:ascii="Verdana" w:eastAsia="Verdana" w:hAnsi="Verdana" w:cs="Verdana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€, 18:00 štartovné 2</w:t>
            </w:r>
            <w:r w:rsidR="00EC4700">
              <w:rPr>
                <w:rFonts w:ascii="Verdana" w:eastAsia="Verdana" w:hAnsi="Verdana" w:cs="Verdana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€, cena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reentry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je 20€. </w:t>
            </w:r>
          </w:p>
        </w:tc>
      </w:tr>
    </w:tbl>
    <w:p w14:paraId="66EC2C22" w14:textId="77777777" w:rsidR="00033BA4" w:rsidRDefault="00033BA4">
      <w:pPr>
        <w:spacing w:after="240" w:line="240" w:lineRule="auto"/>
        <w:rPr>
          <w:rFonts w:ascii="Bahnschrift" w:eastAsia="Bahnschrift" w:hAnsi="Bahnschrift" w:cs="Bahnschrift"/>
          <w:sz w:val="26"/>
          <w:szCs w:val="26"/>
        </w:rPr>
      </w:pPr>
    </w:p>
    <w:tbl>
      <w:tblPr>
        <w:tblStyle w:val="af0"/>
        <w:tblW w:w="9603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3239"/>
        <w:gridCol w:w="6364"/>
      </w:tblGrid>
      <w:tr w:rsidR="00033BA4" w14:paraId="1DAE5A1A" w14:textId="77777777">
        <w:trPr>
          <w:trHeight w:val="470"/>
        </w:trPr>
        <w:tc>
          <w:tcPr>
            <w:tcW w:w="9603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0D6603D9" w14:textId="77777777" w:rsidR="00033BA4" w:rsidRDefault="003B144A">
            <w:pPr>
              <w:spacing w:before="120" w:after="120"/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Informácie o centre: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</w:tr>
      <w:tr w:rsidR="00033BA4" w14:paraId="05949D58" w14:textId="77777777">
        <w:trPr>
          <w:trHeight w:val="487"/>
        </w:trPr>
        <w:tc>
          <w:tcPr>
            <w:tcW w:w="323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4C348C0" w14:textId="77777777" w:rsidR="00033BA4" w:rsidRDefault="003B144A">
            <w:pPr>
              <w:ind w:left="47"/>
            </w:pPr>
            <w:r>
              <w:rPr>
                <w:rFonts w:ascii="Verdana" w:eastAsia="Verdana" w:hAnsi="Verdana" w:cs="Verdana"/>
                <w:sz w:val="24"/>
                <w:szCs w:val="24"/>
              </w:rPr>
              <w:t>Dráhy</w:t>
            </w:r>
          </w:p>
        </w:tc>
        <w:tc>
          <w:tcPr>
            <w:tcW w:w="636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12CAB529" w14:textId="77777777" w:rsidR="00033BA4" w:rsidRDefault="003B144A">
            <w:pPr>
              <w:ind w:left="4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10 dráh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QubicaAMF</w:t>
            </w:r>
            <w:proofErr w:type="spellEnd"/>
          </w:p>
        </w:tc>
      </w:tr>
      <w:tr w:rsidR="00033BA4" w14:paraId="16000D35" w14:textId="77777777">
        <w:trPr>
          <w:trHeight w:val="486"/>
        </w:trPr>
        <w:tc>
          <w:tcPr>
            <w:tcW w:w="323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3164FC55" w14:textId="77777777" w:rsidR="00033BA4" w:rsidRDefault="003B144A">
            <w:pPr>
              <w:ind w:left="47"/>
            </w:pPr>
            <w:r>
              <w:rPr>
                <w:rFonts w:ascii="Verdana" w:eastAsia="Verdana" w:hAnsi="Verdana" w:cs="Verdana"/>
                <w:sz w:val="24"/>
                <w:szCs w:val="24"/>
              </w:rPr>
              <w:t>Web centra</w:t>
            </w:r>
          </w:p>
        </w:tc>
        <w:tc>
          <w:tcPr>
            <w:tcW w:w="636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0A3107AC" w14:textId="77777777" w:rsidR="00033BA4" w:rsidRDefault="003B144A">
            <w:pPr>
              <w:ind w:left="46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www.bowlingacademy.sk </w:t>
            </w:r>
          </w:p>
        </w:tc>
      </w:tr>
      <w:tr w:rsidR="00033BA4" w14:paraId="5199FAB5" w14:textId="77777777">
        <w:trPr>
          <w:trHeight w:val="487"/>
        </w:trPr>
        <w:tc>
          <w:tcPr>
            <w:tcW w:w="323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1B0754D1" w14:textId="77777777" w:rsidR="00033BA4" w:rsidRDefault="003B144A">
            <w:pPr>
              <w:ind w:left="47"/>
            </w:pPr>
            <w:r>
              <w:rPr>
                <w:rFonts w:ascii="Verdana" w:eastAsia="Verdana" w:hAnsi="Verdana" w:cs="Verdana"/>
                <w:sz w:val="24"/>
                <w:szCs w:val="24"/>
              </w:rPr>
              <w:t>Email centra</w:t>
            </w:r>
          </w:p>
        </w:tc>
        <w:tc>
          <w:tcPr>
            <w:tcW w:w="636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034D9000" w14:textId="77777777" w:rsidR="00033BA4" w:rsidRDefault="003B144A">
            <w:pPr>
              <w:ind w:left="46"/>
            </w:pPr>
            <w:r>
              <w:rPr>
                <w:rFonts w:ascii="Verdana" w:eastAsia="Verdana" w:hAnsi="Verdana" w:cs="Verdana"/>
                <w:sz w:val="20"/>
                <w:szCs w:val="20"/>
              </w:rPr>
              <w:t>info@bowlingacademy.sk</w:t>
            </w:r>
          </w:p>
        </w:tc>
      </w:tr>
      <w:tr w:rsidR="00E31CF4" w14:paraId="26AB5C99" w14:textId="77777777">
        <w:trPr>
          <w:trHeight w:val="487"/>
        </w:trPr>
        <w:tc>
          <w:tcPr>
            <w:tcW w:w="323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70D22958" w14:textId="7BE45FF6" w:rsidR="00E31CF4" w:rsidRDefault="00E31CF4">
            <w:pPr>
              <w:ind w:left="47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Telefón centra</w:t>
            </w:r>
          </w:p>
        </w:tc>
        <w:tc>
          <w:tcPr>
            <w:tcW w:w="636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4988F853" w14:textId="232F4212" w:rsidR="00E31CF4" w:rsidRPr="00E31CF4" w:rsidRDefault="00E31CF4">
            <w:pPr>
              <w:ind w:left="46"/>
              <w:rPr>
                <w:rFonts w:ascii="Verdana" w:eastAsia="Verdana" w:hAnsi="Verdana" w:cs="Verdana"/>
                <w:sz w:val="20"/>
                <w:szCs w:val="20"/>
              </w:rPr>
            </w:pPr>
            <w:r w:rsidRPr="00E31CF4">
              <w:rPr>
                <w:rFonts w:ascii="Verdana" w:eastAsia="Verdana" w:hAnsi="Verdana" w:cs="Verdana"/>
                <w:sz w:val="20"/>
                <w:szCs w:val="20"/>
              </w:rPr>
              <w:t>+421 915 279 706</w:t>
            </w:r>
          </w:p>
        </w:tc>
      </w:tr>
    </w:tbl>
    <w:p w14:paraId="1B33E021" w14:textId="77777777" w:rsidR="00033BA4" w:rsidRDefault="00033BA4">
      <w:pPr>
        <w:tabs>
          <w:tab w:val="left" w:pos="2370"/>
        </w:tabs>
      </w:pPr>
    </w:p>
    <w:p w14:paraId="302A0B76" w14:textId="77777777" w:rsidR="00033BA4" w:rsidRDefault="003B144A">
      <w:r>
        <w:pict w14:anchorId="78687283">
          <v:rect id="_x0000_i1025" style="width:0;height:1.5pt" o:hralign="center" o:hrstd="t" o:hr="t" fillcolor="#a0a0a0" stroked="f"/>
        </w:pict>
      </w:r>
    </w:p>
    <w:p w14:paraId="58066D8E" w14:textId="77777777" w:rsidR="00033BA4" w:rsidRDefault="00033BA4"/>
    <w:tbl>
      <w:tblPr>
        <w:tblStyle w:val="af1"/>
        <w:tblW w:w="9750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2076"/>
        <w:gridCol w:w="3837"/>
        <w:gridCol w:w="3837"/>
      </w:tblGrid>
      <w:tr w:rsidR="00033BA4" w14:paraId="7F78F35E" w14:textId="77777777">
        <w:trPr>
          <w:trHeight w:val="487"/>
        </w:trPr>
        <w:tc>
          <w:tcPr>
            <w:tcW w:w="5912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09A5C990" w14:textId="77777777" w:rsidR="00033BA4" w:rsidRDefault="003B144A">
            <w:pPr>
              <w:spacing w:before="120" w:after="12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Ocenenie:</w:t>
            </w:r>
          </w:p>
        </w:tc>
        <w:tc>
          <w:tcPr>
            <w:tcW w:w="383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38325F25" w14:textId="77777777" w:rsidR="00033BA4" w:rsidRDefault="003B1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nad 25 štartov:</w:t>
            </w:r>
          </w:p>
        </w:tc>
      </w:tr>
      <w:tr w:rsidR="00033BA4" w14:paraId="76083FDE" w14:textId="77777777">
        <w:trPr>
          <w:trHeight w:val="487"/>
        </w:trPr>
        <w:tc>
          <w:tcPr>
            <w:tcW w:w="20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5E1D50B0" w14:textId="77777777" w:rsidR="00033BA4" w:rsidRDefault="003B144A">
            <w:pPr>
              <w:ind w:left="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1.miesto</w:t>
            </w:r>
          </w:p>
        </w:tc>
        <w:tc>
          <w:tcPr>
            <w:tcW w:w="383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25AD4D60" w14:textId="77777777" w:rsidR="00033BA4" w:rsidRDefault="003B144A">
            <w:pPr>
              <w:ind w:right="85"/>
              <w:jc w:val="right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pohár + vecné ceny</w:t>
            </w:r>
          </w:p>
        </w:tc>
        <w:tc>
          <w:tcPr>
            <w:tcW w:w="383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047E22C3" w14:textId="027265DF" w:rsidR="00033BA4" w:rsidRDefault="00EC4700">
            <w:pPr>
              <w:ind w:right="85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50 € + pohár + vecné ceny</w:t>
            </w:r>
          </w:p>
        </w:tc>
      </w:tr>
      <w:tr w:rsidR="00033BA4" w14:paraId="21F7F418" w14:textId="77777777">
        <w:trPr>
          <w:trHeight w:val="487"/>
        </w:trPr>
        <w:tc>
          <w:tcPr>
            <w:tcW w:w="20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35872E38" w14:textId="77777777" w:rsidR="00033BA4" w:rsidRDefault="003B144A">
            <w:pPr>
              <w:ind w:left="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2.miesto</w:t>
            </w:r>
          </w:p>
        </w:tc>
        <w:tc>
          <w:tcPr>
            <w:tcW w:w="383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1E04FCE0" w14:textId="77777777" w:rsidR="00033BA4" w:rsidRDefault="003B144A">
            <w:pPr>
              <w:ind w:right="85"/>
              <w:jc w:val="right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fľaša vína</w:t>
            </w:r>
          </w:p>
        </w:tc>
        <w:tc>
          <w:tcPr>
            <w:tcW w:w="383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065F1BF" w14:textId="77777777" w:rsidR="00033BA4" w:rsidRDefault="003B144A">
            <w:pPr>
              <w:ind w:right="85"/>
              <w:jc w:val="right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20€ + fľaša vína</w:t>
            </w:r>
          </w:p>
        </w:tc>
      </w:tr>
      <w:tr w:rsidR="00033BA4" w14:paraId="368722C1" w14:textId="77777777">
        <w:trPr>
          <w:trHeight w:val="487"/>
        </w:trPr>
        <w:tc>
          <w:tcPr>
            <w:tcW w:w="20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05C100A" w14:textId="77777777" w:rsidR="00033BA4" w:rsidRDefault="003B144A">
            <w:pPr>
              <w:ind w:left="1"/>
            </w:pPr>
            <w:r>
              <w:rPr>
                <w:rFonts w:ascii="Verdana" w:eastAsia="Verdana" w:hAnsi="Verdana" w:cs="Verdana"/>
                <w:sz w:val="24"/>
                <w:szCs w:val="24"/>
              </w:rPr>
              <w:t>3.miesto:</w:t>
            </w:r>
          </w:p>
        </w:tc>
        <w:tc>
          <w:tcPr>
            <w:tcW w:w="383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26E028E0" w14:textId="77777777" w:rsidR="00033BA4" w:rsidRDefault="003B144A">
            <w:pPr>
              <w:ind w:right="85"/>
              <w:jc w:val="right"/>
            </w:pPr>
            <w:r>
              <w:rPr>
                <w:rFonts w:ascii="Verdana" w:eastAsia="Verdana" w:hAnsi="Verdana" w:cs="Verdana"/>
                <w:sz w:val="24"/>
                <w:szCs w:val="24"/>
              </w:rPr>
              <w:t>fľaša vína</w:t>
            </w:r>
          </w:p>
        </w:tc>
        <w:tc>
          <w:tcPr>
            <w:tcW w:w="383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008CD9AB" w14:textId="77777777" w:rsidR="00033BA4" w:rsidRDefault="003B144A">
            <w:pPr>
              <w:ind w:right="85"/>
              <w:jc w:val="right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10€ + fľaša vína</w:t>
            </w:r>
          </w:p>
        </w:tc>
      </w:tr>
      <w:tr w:rsidR="00033BA4" w14:paraId="20B5AD1A" w14:textId="77777777">
        <w:trPr>
          <w:trHeight w:val="487"/>
        </w:trPr>
        <w:tc>
          <w:tcPr>
            <w:tcW w:w="20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794D1157" w14:textId="77777777" w:rsidR="00033BA4" w:rsidRDefault="003B144A">
            <w:pPr>
              <w:ind w:left="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Najlepšia žena:</w:t>
            </w:r>
          </w:p>
        </w:tc>
        <w:tc>
          <w:tcPr>
            <w:tcW w:w="383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1C9F29FF" w14:textId="77777777" w:rsidR="00033BA4" w:rsidRDefault="003B144A">
            <w:pPr>
              <w:ind w:right="85"/>
              <w:jc w:val="right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fľaša vína</w:t>
            </w:r>
          </w:p>
        </w:tc>
        <w:tc>
          <w:tcPr>
            <w:tcW w:w="383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211AEAFD" w14:textId="77777777" w:rsidR="00033BA4" w:rsidRDefault="003B144A">
            <w:pPr>
              <w:ind w:right="85"/>
              <w:jc w:val="right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fľaša vína</w:t>
            </w:r>
          </w:p>
        </w:tc>
      </w:tr>
      <w:tr w:rsidR="00033BA4" w14:paraId="0A96380D" w14:textId="77777777">
        <w:trPr>
          <w:trHeight w:val="487"/>
        </w:trPr>
        <w:tc>
          <w:tcPr>
            <w:tcW w:w="20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74BE72F8" w14:textId="77777777" w:rsidR="00033BA4" w:rsidRDefault="003B144A">
            <w:pPr>
              <w:ind w:left="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Najlepší junior: </w:t>
            </w:r>
          </w:p>
        </w:tc>
        <w:tc>
          <w:tcPr>
            <w:tcW w:w="383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94D7A98" w14:textId="77777777" w:rsidR="00033BA4" w:rsidRDefault="003B144A">
            <w:pPr>
              <w:ind w:right="85"/>
              <w:jc w:val="right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vecná cena</w:t>
            </w:r>
          </w:p>
        </w:tc>
        <w:tc>
          <w:tcPr>
            <w:tcW w:w="383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3C6505A4" w14:textId="77777777" w:rsidR="00033BA4" w:rsidRDefault="003B144A">
            <w:pPr>
              <w:ind w:right="85"/>
              <w:jc w:val="right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vecná cena</w:t>
            </w:r>
          </w:p>
        </w:tc>
      </w:tr>
      <w:tr w:rsidR="00033BA4" w14:paraId="0F92CEB1" w14:textId="77777777">
        <w:trPr>
          <w:trHeight w:val="486"/>
        </w:trPr>
        <w:tc>
          <w:tcPr>
            <w:tcW w:w="20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3FF10B89" w14:textId="77777777" w:rsidR="00033BA4" w:rsidRDefault="003B144A">
            <w:pPr>
              <w:ind w:left="1"/>
            </w:pPr>
            <w:r>
              <w:rPr>
                <w:rFonts w:ascii="Verdana" w:eastAsia="Verdana" w:hAnsi="Verdana" w:cs="Verdana"/>
                <w:sz w:val="24"/>
                <w:szCs w:val="24"/>
              </w:rPr>
              <w:t>Najvyšší náhod:</w:t>
            </w:r>
          </w:p>
        </w:tc>
        <w:tc>
          <w:tcPr>
            <w:tcW w:w="383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1D54652E" w14:textId="77777777" w:rsidR="00033BA4" w:rsidRDefault="003B144A">
            <w:pPr>
              <w:ind w:right="85"/>
              <w:jc w:val="right"/>
            </w:pPr>
            <w:r>
              <w:rPr>
                <w:rFonts w:ascii="Verdana" w:eastAsia="Verdana" w:hAnsi="Verdana" w:cs="Verdana"/>
                <w:sz w:val="24"/>
                <w:szCs w:val="24"/>
              </w:rPr>
              <w:t>vecná cena</w:t>
            </w:r>
          </w:p>
        </w:tc>
        <w:tc>
          <w:tcPr>
            <w:tcW w:w="383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9BA6A74" w14:textId="77777777" w:rsidR="00033BA4" w:rsidRDefault="003B144A">
            <w:pPr>
              <w:ind w:right="85"/>
              <w:jc w:val="right"/>
            </w:pPr>
            <w:r>
              <w:rPr>
                <w:rFonts w:ascii="Verdana" w:eastAsia="Verdana" w:hAnsi="Verdana" w:cs="Verdana"/>
                <w:sz w:val="24"/>
                <w:szCs w:val="24"/>
              </w:rPr>
              <w:t>vecná cena</w:t>
            </w:r>
          </w:p>
        </w:tc>
      </w:tr>
    </w:tbl>
    <w:p w14:paraId="0E101B05" w14:textId="77777777" w:rsidR="00033BA4" w:rsidRDefault="00033BA4">
      <w:pPr>
        <w:rPr>
          <w:rFonts w:ascii="Verdana" w:eastAsia="Verdana" w:hAnsi="Verdana" w:cs="Verdana"/>
          <w:sz w:val="24"/>
          <w:szCs w:val="24"/>
        </w:rPr>
      </w:pPr>
    </w:p>
    <w:p w14:paraId="1AE94392" w14:textId="77777777" w:rsidR="00033BA4" w:rsidRDefault="003B144A">
      <w:pPr>
        <w:spacing w:after="0"/>
        <w:ind w:left="-23"/>
        <w:jc w:val="center"/>
      </w:pPr>
      <w:r>
        <w:rPr>
          <w:rFonts w:ascii="Verdana" w:eastAsia="Verdana" w:hAnsi="Verdana" w:cs="Verdana"/>
          <w:noProof/>
          <w:sz w:val="24"/>
          <w:szCs w:val="24"/>
          <w:lang w:val="cs-CZ" w:eastAsia="cs-CZ"/>
        </w:rPr>
        <w:drawing>
          <wp:inline distT="114300" distB="114300" distL="114300" distR="114300" wp14:anchorId="59FDFF34" wp14:editId="00345239">
            <wp:extent cx="1428750" cy="44767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33BA4">
      <w:pgSz w:w="11904" w:h="16840"/>
      <w:pgMar w:top="709" w:right="1134" w:bottom="1399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A4"/>
    <w:rsid w:val="00033BA4"/>
    <w:rsid w:val="000C4EFC"/>
    <w:rsid w:val="00254F3D"/>
    <w:rsid w:val="003B144A"/>
    <w:rsid w:val="004B642D"/>
    <w:rsid w:val="009D3F2D"/>
    <w:rsid w:val="00E31CF4"/>
    <w:rsid w:val="00E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AA11"/>
  <w15:docId w15:val="{A5DC3B7C-1273-4548-85EA-0DECDA7F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77C0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83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9839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6603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839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83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96" w:type="dxa"/>
        <w:left w:w="89" w:type="dxa"/>
        <w:right w:w="17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88" w:type="dxa"/>
        <w:right w:w="4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88" w:type="dxa"/>
        <w:right w:w="4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88" w:type="dxa"/>
        <w:right w:w="4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88" w:type="dxa"/>
        <w:right w:w="4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88" w:type="dxa"/>
        <w:right w:w="4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96" w:type="dxa"/>
        <w:left w:w="89" w:type="dxa"/>
        <w:right w:w="17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88" w:type="dxa"/>
        <w:right w:w="4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88" w:type="dxa"/>
        <w:right w:w="4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88" w:type="dxa"/>
        <w:right w:w="4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88" w:type="dxa"/>
        <w:right w:w="4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88" w:type="dxa"/>
        <w:right w:w="4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96" w:type="dxa"/>
        <w:left w:w="89" w:type="dxa"/>
        <w:right w:w="17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88" w:type="dxa"/>
        <w:right w:w="4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88" w:type="dxa"/>
        <w:right w:w="4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88" w:type="dxa"/>
        <w:right w:w="4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88" w:type="dxa"/>
        <w:right w:w="4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96" w:type="dxa"/>
        <w:left w:w="89" w:type="dxa"/>
        <w:right w:w="17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88" w:type="dxa"/>
        <w:right w:w="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be3uFHXZ8ICbXVIuzB2wkrH3JA==">CgMxLjA4AHIhMVlkMlhtSlJXczFYalUydVQ2UjhKWmNPNHNtVkwzT0pV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uzivatel</cp:lastModifiedBy>
  <cp:revision>2</cp:revision>
  <cp:lastPrinted>2025-04-26T21:39:00Z</cp:lastPrinted>
  <dcterms:created xsi:type="dcterms:W3CDTF">2025-05-03T14:13:00Z</dcterms:created>
  <dcterms:modified xsi:type="dcterms:W3CDTF">2025-05-03T14:13:00Z</dcterms:modified>
</cp:coreProperties>
</file>